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F9" w:rsidRPr="00DE40F6" w:rsidRDefault="00DE40F6">
      <w:pPr>
        <w:rPr>
          <w:rFonts w:ascii="Arial" w:hAnsi="Arial" w:cs="Arial"/>
          <w:b/>
          <w:sz w:val="24"/>
          <w:szCs w:val="24"/>
        </w:rPr>
      </w:pPr>
      <w:r w:rsidRPr="00DE40F6">
        <w:rPr>
          <w:rFonts w:ascii="Arial" w:hAnsi="Arial" w:cs="Arial"/>
          <w:b/>
          <w:sz w:val="24"/>
          <w:szCs w:val="24"/>
        </w:rPr>
        <w:t>Programma Nascholingsprogramma leden medische staf 06-11-2017</w:t>
      </w:r>
    </w:p>
    <w:p w:rsidR="00DE40F6" w:rsidRDefault="00DE40F6"/>
    <w:p w:rsidR="00DE40F6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40F6">
        <w:rPr>
          <w:rFonts w:ascii="Arial" w:hAnsi="Arial" w:cs="Arial"/>
        </w:rPr>
        <w:t xml:space="preserve">18.30 uur: welkom en introductie interne ondersteuning/voorbereidingsgroep, alsmede de externe spreker (Gert) van Dijk, medisch ethicus en beleidsadviseur ethiek bij de artsenfederatie KNMG, tevens secretaris ethische commissie Erasmus MC. </w:t>
      </w:r>
    </w:p>
    <w:p w:rsidR="00DE40F6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40F6">
        <w:rPr>
          <w:rFonts w:ascii="Arial" w:hAnsi="Arial" w:cs="Arial"/>
        </w:rPr>
        <w:t xml:space="preserve">18.40 uur: hoofdlijnen van het Bravis beleid voor vrijheidsbeperkende interventies en behandelingsbeperkingen / toelichting uitgereikte factsheets. </w:t>
      </w:r>
    </w:p>
    <w:p w:rsidR="00DE40F6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40F6">
        <w:rPr>
          <w:rFonts w:ascii="Arial" w:hAnsi="Arial" w:cs="Arial"/>
        </w:rPr>
        <w:t>18.50 uur: korte presentatie van de heer Van Dijk over medische ethiek en de medisch ethische aspecten bij vrijheidsbeperkende interven</w:t>
      </w:r>
      <w:r>
        <w:rPr>
          <w:rFonts w:ascii="Arial" w:hAnsi="Arial" w:cs="Arial"/>
        </w:rPr>
        <w:t>ties en behandelingsbeperkingen.</w:t>
      </w:r>
    </w:p>
    <w:p w:rsidR="00DE40F6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40F6">
        <w:rPr>
          <w:rFonts w:ascii="Arial" w:hAnsi="Arial" w:cs="Arial"/>
        </w:rPr>
        <w:t>19.00 uur: plenaire bespreking van een casus onder leiding van de heer Van Dijk met medisch ethische dilemma’s betreffende vrijheidsbeperkende interventies.</w:t>
      </w:r>
    </w:p>
    <w:p w:rsidR="00DE40F6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40F6">
        <w:rPr>
          <w:rFonts w:ascii="Arial" w:hAnsi="Arial" w:cs="Arial"/>
        </w:rPr>
        <w:t xml:space="preserve">19.40 uur: pauze van 20 minuten. </w:t>
      </w:r>
    </w:p>
    <w:p w:rsidR="00DE40F6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40F6">
        <w:rPr>
          <w:rFonts w:ascii="Arial" w:hAnsi="Arial" w:cs="Arial"/>
        </w:rPr>
        <w:t>20.10 uur: plenaire bespreking van een casus onder leiding van de heer Van Dijk met medisch ethische dilemma’s betreffende behandelingsbeperking</w:t>
      </w:r>
    </w:p>
    <w:p w:rsidR="00DE40F6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40F6">
        <w:rPr>
          <w:rFonts w:ascii="Arial" w:hAnsi="Arial" w:cs="Arial"/>
        </w:rPr>
        <w:t xml:space="preserve">20.50 uur: plenaire bespreking van casuïstiek aangedragen door deelnemers.  </w:t>
      </w:r>
    </w:p>
    <w:p w:rsidR="00DE40F6" w:rsidRPr="00DE40F6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40F6">
        <w:rPr>
          <w:rFonts w:ascii="Arial" w:hAnsi="Arial" w:cs="Arial"/>
        </w:rPr>
        <w:t>21.10 uur: afsluiting en napraten tot 21.30 uur.</w:t>
      </w:r>
    </w:p>
    <w:p w:rsidR="00DE40F6" w:rsidRDefault="00DE40F6"/>
    <w:sectPr w:rsidR="00DE40F6" w:rsidSect="00E9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0C1"/>
    <w:multiLevelType w:val="hybridMultilevel"/>
    <w:tmpl w:val="75827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40F6"/>
    <w:rsid w:val="00A04E1F"/>
    <w:rsid w:val="00BF0BEE"/>
    <w:rsid w:val="00C30A85"/>
    <w:rsid w:val="00C54D8C"/>
    <w:rsid w:val="00DE40F6"/>
    <w:rsid w:val="00DF7927"/>
    <w:rsid w:val="00E907E3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58"/>
        <w:ind w:right="10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07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4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918</Characters>
  <Application>Microsoft Office Word</Application>
  <DocSecurity>0</DocSecurity>
  <Lines>7</Lines>
  <Paragraphs>2</Paragraphs>
  <ScaleCrop>false</ScaleCrop>
  <Company>Bravis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amaas1</dc:creator>
  <cp:lastModifiedBy>amaas1</cp:lastModifiedBy>
  <cp:revision>1</cp:revision>
  <dcterms:created xsi:type="dcterms:W3CDTF">2017-09-25T06:13:00Z</dcterms:created>
  <dcterms:modified xsi:type="dcterms:W3CDTF">2017-09-25T06:16:00Z</dcterms:modified>
</cp:coreProperties>
</file>